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5C2B" w14:textId="7F313E8B" w:rsidR="00F25BC0" w:rsidRDefault="00F25BC0" w:rsidP="00F25BC0">
      <w:pPr>
        <w:jc w:val="center"/>
      </w:pPr>
      <w:bookmarkStart w:id="0" w:name="_GoBack"/>
      <w:bookmarkEnd w:id="0"/>
    </w:p>
    <w:p w14:paraId="14B7AA33" w14:textId="1F395801" w:rsidR="00F25BC0" w:rsidRDefault="00FB636C" w:rsidP="00F25BC0">
      <w:pPr>
        <w:jc w:val="center"/>
      </w:pPr>
      <w:r>
        <w:rPr>
          <w:noProof/>
        </w:rPr>
        <w:drawing>
          <wp:anchor distT="0" distB="0" distL="114300" distR="114300" simplePos="0" relativeHeight="251664384" behindDoc="0" locked="0" layoutInCell="1" allowOverlap="1" wp14:anchorId="0DF1CF3E" wp14:editId="42E16B46">
            <wp:simplePos x="0" y="0"/>
            <wp:positionH relativeFrom="column">
              <wp:posOffset>3913</wp:posOffset>
            </wp:positionH>
            <wp:positionV relativeFrom="paragraph">
              <wp:posOffset>16510</wp:posOffset>
            </wp:positionV>
            <wp:extent cx="5967860" cy="3749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PT Vertical Logo 2.jpg"/>
                    <pic:cNvPicPr/>
                  </pic:nvPicPr>
                  <pic:blipFill>
                    <a:blip r:embed="rId4">
                      <a:extLst>
                        <a:ext uri="{28A0092B-C50C-407E-A947-70E740481C1C}">
                          <a14:useLocalDpi xmlns:a14="http://schemas.microsoft.com/office/drawing/2010/main" val="0"/>
                        </a:ext>
                      </a:extLst>
                    </a:blip>
                    <a:stretch>
                      <a:fillRect/>
                    </a:stretch>
                  </pic:blipFill>
                  <pic:spPr>
                    <a:xfrm>
                      <a:off x="0" y="0"/>
                      <a:ext cx="5967860" cy="374904"/>
                    </a:xfrm>
                    <a:prstGeom prst="rect">
                      <a:avLst/>
                    </a:prstGeom>
                  </pic:spPr>
                </pic:pic>
              </a:graphicData>
            </a:graphic>
            <wp14:sizeRelV relativeFrom="margin">
              <wp14:pctHeight>0</wp14:pctHeight>
            </wp14:sizeRelV>
          </wp:anchor>
        </w:drawing>
      </w:r>
    </w:p>
    <w:p w14:paraId="45C8CDFE" w14:textId="77777777" w:rsidR="00FB636C" w:rsidRDefault="00FB636C" w:rsidP="00F25BC0">
      <w:pPr>
        <w:jc w:val="center"/>
        <w:rPr>
          <w:rFonts w:ascii="Benson-Medium" w:hAnsi="Benson-Medium"/>
          <w:sz w:val="32"/>
          <w:szCs w:val="32"/>
        </w:rPr>
      </w:pPr>
    </w:p>
    <w:p w14:paraId="09F4AE33" w14:textId="77777777" w:rsidR="00FB636C" w:rsidRDefault="00FB636C" w:rsidP="00F25BC0">
      <w:pPr>
        <w:jc w:val="center"/>
        <w:rPr>
          <w:rFonts w:ascii="Benson-Medium" w:hAnsi="Benson-Medium"/>
          <w:sz w:val="32"/>
          <w:szCs w:val="32"/>
        </w:rPr>
      </w:pPr>
    </w:p>
    <w:p w14:paraId="6509326E" w14:textId="43936E21" w:rsidR="008A1BE4" w:rsidRPr="00F25BC0" w:rsidRDefault="00F25BC0" w:rsidP="00F25BC0">
      <w:pPr>
        <w:jc w:val="center"/>
        <w:rPr>
          <w:rFonts w:ascii="Benson-Medium" w:hAnsi="Benson-Medium"/>
          <w:sz w:val="32"/>
          <w:szCs w:val="32"/>
        </w:rPr>
      </w:pPr>
      <w:r w:rsidRPr="00F25BC0">
        <w:rPr>
          <w:rFonts w:ascii="Benson-Medium" w:hAnsi="Benson-Medium"/>
          <w:sz w:val="32"/>
          <w:szCs w:val="32"/>
        </w:rPr>
        <w:t>APPOINTMENT CANCELLATION POLICY</w:t>
      </w:r>
    </w:p>
    <w:p w14:paraId="2CE07FE0" w14:textId="2BAB2943" w:rsidR="00F25BC0" w:rsidRDefault="00F25BC0" w:rsidP="00F25BC0">
      <w:pPr>
        <w:jc w:val="center"/>
      </w:pPr>
    </w:p>
    <w:p w14:paraId="1218D2E9" w14:textId="7ECFF3EC" w:rsidR="00F25BC0" w:rsidRDefault="00F25BC0" w:rsidP="00F25BC0">
      <w:pPr>
        <w:jc w:val="center"/>
      </w:pPr>
    </w:p>
    <w:p w14:paraId="2FB0ED22" w14:textId="77777777" w:rsidR="00FB636C" w:rsidRDefault="00FB636C" w:rsidP="00A91225">
      <w:pPr>
        <w:ind w:left="360"/>
        <w:rPr>
          <w:rFonts w:ascii="Tahoma" w:hAnsi="Tahoma" w:cs="Tahoma"/>
          <w:sz w:val="22"/>
        </w:rPr>
      </w:pPr>
    </w:p>
    <w:p w14:paraId="7CCA3B18" w14:textId="77777777" w:rsidR="00FB636C" w:rsidRDefault="00FB636C" w:rsidP="00A91225">
      <w:pPr>
        <w:ind w:left="360"/>
        <w:rPr>
          <w:rFonts w:ascii="Tahoma" w:hAnsi="Tahoma" w:cs="Tahoma"/>
          <w:sz w:val="22"/>
        </w:rPr>
      </w:pPr>
    </w:p>
    <w:p w14:paraId="30FF9E6F" w14:textId="77777777" w:rsidR="00FB636C" w:rsidRDefault="00FB636C" w:rsidP="00A91225">
      <w:pPr>
        <w:ind w:left="360"/>
        <w:rPr>
          <w:rFonts w:ascii="Tahoma" w:hAnsi="Tahoma" w:cs="Tahoma"/>
          <w:sz w:val="22"/>
        </w:rPr>
      </w:pPr>
    </w:p>
    <w:p w14:paraId="67BDF49A" w14:textId="77777777" w:rsidR="00FB636C" w:rsidRDefault="00FB636C" w:rsidP="00A91225">
      <w:pPr>
        <w:ind w:left="360"/>
        <w:rPr>
          <w:rFonts w:ascii="Tahoma" w:hAnsi="Tahoma" w:cs="Tahoma"/>
          <w:sz w:val="22"/>
        </w:rPr>
      </w:pPr>
    </w:p>
    <w:p w14:paraId="09FF1A13" w14:textId="77777777" w:rsidR="00FB636C" w:rsidRDefault="00FB636C" w:rsidP="00A91225">
      <w:pPr>
        <w:ind w:left="360"/>
        <w:rPr>
          <w:rFonts w:ascii="Tahoma" w:hAnsi="Tahoma" w:cs="Tahoma"/>
          <w:sz w:val="22"/>
        </w:rPr>
      </w:pPr>
    </w:p>
    <w:p w14:paraId="53EFA1F2" w14:textId="77777777" w:rsidR="00FB636C" w:rsidRDefault="00FB636C" w:rsidP="00A91225">
      <w:pPr>
        <w:ind w:left="360"/>
        <w:rPr>
          <w:rFonts w:ascii="Tahoma" w:hAnsi="Tahoma" w:cs="Tahoma"/>
          <w:sz w:val="22"/>
        </w:rPr>
      </w:pPr>
    </w:p>
    <w:p w14:paraId="357179E0" w14:textId="77777777" w:rsidR="00FB636C" w:rsidRDefault="00FB636C" w:rsidP="00A91225">
      <w:pPr>
        <w:ind w:left="360"/>
        <w:rPr>
          <w:rFonts w:ascii="Tahoma" w:hAnsi="Tahoma" w:cs="Tahoma"/>
          <w:sz w:val="22"/>
        </w:rPr>
      </w:pPr>
    </w:p>
    <w:p w14:paraId="5E9D998D" w14:textId="77777777" w:rsidR="00FB636C" w:rsidRDefault="00FB636C" w:rsidP="00A91225">
      <w:pPr>
        <w:ind w:left="360"/>
        <w:rPr>
          <w:rFonts w:ascii="Tahoma" w:hAnsi="Tahoma" w:cs="Tahoma"/>
          <w:sz w:val="22"/>
        </w:rPr>
      </w:pPr>
    </w:p>
    <w:p w14:paraId="50EA92FA" w14:textId="77777777" w:rsidR="00FB636C" w:rsidRDefault="00FB636C" w:rsidP="00A91225">
      <w:pPr>
        <w:ind w:left="360"/>
        <w:rPr>
          <w:rFonts w:ascii="Tahoma" w:hAnsi="Tahoma" w:cs="Tahoma"/>
          <w:sz w:val="22"/>
        </w:rPr>
      </w:pPr>
    </w:p>
    <w:p w14:paraId="1A6BBE3D" w14:textId="77777777" w:rsidR="00FB636C" w:rsidRDefault="00FB636C" w:rsidP="00A91225">
      <w:pPr>
        <w:ind w:left="360"/>
        <w:rPr>
          <w:rFonts w:ascii="Tahoma" w:hAnsi="Tahoma" w:cs="Tahoma"/>
          <w:sz w:val="22"/>
        </w:rPr>
      </w:pPr>
    </w:p>
    <w:p w14:paraId="3DF32FD5" w14:textId="77777777" w:rsidR="00FB636C" w:rsidRDefault="00FB636C" w:rsidP="00A91225">
      <w:pPr>
        <w:ind w:left="360"/>
        <w:rPr>
          <w:rFonts w:ascii="Tahoma" w:hAnsi="Tahoma" w:cs="Tahoma"/>
          <w:sz w:val="22"/>
        </w:rPr>
      </w:pPr>
    </w:p>
    <w:p w14:paraId="5E452D7F" w14:textId="77777777" w:rsidR="00FB636C" w:rsidRDefault="00FB636C" w:rsidP="00A91225">
      <w:pPr>
        <w:ind w:left="360"/>
        <w:rPr>
          <w:rFonts w:ascii="Tahoma" w:hAnsi="Tahoma" w:cs="Tahoma"/>
          <w:sz w:val="22"/>
        </w:rPr>
      </w:pPr>
    </w:p>
    <w:p w14:paraId="5DEC7581" w14:textId="77777777" w:rsidR="00FB636C" w:rsidRDefault="00FB636C" w:rsidP="00A91225">
      <w:pPr>
        <w:ind w:left="360"/>
        <w:rPr>
          <w:rFonts w:ascii="Tahoma" w:hAnsi="Tahoma" w:cs="Tahoma"/>
          <w:sz w:val="22"/>
        </w:rPr>
      </w:pPr>
    </w:p>
    <w:p w14:paraId="5A3C4C79" w14:textId="77777777" w:rsidR="00FB636C" w:rsidRDefault="00FB636C" w:rsidP="00A91225">
      <w:pPr>
        <w:ind w:left="360"/>
        <w:rPr>
          <w:rFonts w:ascii="Tahoma" w:hAnsi="Tahoma" w:cs="Tahoma"/>
          <w:sz w:val="22"/>
        </w:rPr>
      </w:pPr>
    </w:p>
    <w:p w14:paraId="224FE5B2" w14:textId="77777777" w:rsidR="00FB636C" w:rsidRDefault="00FB636C" w:rsidP="00A91225">
      <w:pPr>
        <w:ind w:left="360"/>
        <w:rPr>
          <w:rFonts w:ascii="Tahoma" w:hAnsi="Tahoma" w:cs="Tahoma"/>
          <w:sz w:val="22"/>
        </w:rPr>
      </w:pPr>
    </w:p>
    <w:p w14:paraId="194659ED" w14:textId="77777777" w:rsidR="00FB636C" w:rsidRDefault="00FB636C" w:rsidP="00A91225">
      <w:pPr>
        <w:ind w:left="360"/>
        <w:rPr>
          <w:rFonts w:ascii="Tahoma" w:hAnsi="Tahoma" w:cs="Tahoma"/>
          <w:sz w:val="22"/>
        </w:rPr>
      </w:pPr>
    </w:p>
    <w:p w14:paraId="51C4C074" w14:textId="77777777" w:rsidR="00FB636C" w:rsidRDefault="00FB636C" w:rsidP="00A91225">
      <w:pPr>
        <w:ind w:left="360"/>
        <w:rPr>
          <w:rFonts w:ascii="Tahoma" w:hAnsi="Tahoma" w:cs="Tahoma"/>
          <w:sz w:val="22"/>
        </w:rPr>
      </w:pPr>
    </w:p>
    <w:p w14:paraId="29B440A1" w14:textId="77777777" w:rsidR="00FB636C" w:rsidRDefault="00FB636C" w:rsidP="00A91225">
      <w:pPr>
        <w:ind w:left="360"/>
        <w:rPr>
          <w:rFonts w:ascii="Tahoma" w:hAnsi="Tahoma" w:cs="Tahoma"/>
          <w:sz w:val="22"/>
        </w:rPr>
      </w:pPr>
    </w:p>
    <w:p w14:paraId="04C10D55" w14:textId="77777777" w:rsidR="00FB636C" w:rsidRDefault="00FB636C" w:rsidP="00A91225">
      <w:pPr>
        <w:ind w:left="360"/>
        <w:rPr>
          <w:rFonts w:ascii="Tahoma" w:hAnsi="Tahoma" w:cs="Tahoma"/>
          <w:sz w:val="22"/>
        </w:rPr>
      </w:pPr>
    </w:p>
    <w:p w14:paraId="2E7DB83A" w14:textId="77777777" w:rsidR="00FB636C" w:rsidRDefault="00FB636C" w:rsidP="00A91225">
      <w:pPr>
        <w:ind w:left="360"/>
        <w:rPr>
          <w:rFonts w:ascii="Tahoma" w:hAnsi="Tahoma" w:cs="Tahoma"/>
          <w:sz w:val="22"/>
        </w:rPr>
      </w:pPr>
    </w:p>
    <w:p w14:paraId="3BAAF1BC" w14:textId="77777777" w:rsidR="00FB636C" w:rsidRDefault="00FB636C" w:rsidP="00A91225">
      <w:pPr>
        <w:ind w:left="360"/>
        <w:rPr>
          <w:rFonts w:ascii="Tahoma" w:hAnsi="Tahoma" w:cs="Tahoma"/>
          <w:sz w:val="22"/>
        </w:rPr>
      </w:pPr>
    </w:p>
    <w:p w14:paraId="6AA2C72A" w14:textId="77777777" w:rsidR="00FB636C" w:rsidRDefault="00FB636C" w:rsidP="00A91225">
      <w:pPr>
        <w:ind w:left="360"/>
        <w:rPr>
          <w:rFonts w:ascii="Tahoma" w:hAnsi="Tahoma" w:cs="Tahoma"/>
          <w:sz w:val="22"/>
        </w:rPr>
      </w:pPr>
    </w:p>
    <w:p w14:paraId="28C63A8C" w14:textId="77777777" w:rsidR="00FB636C" w:rsidRDefault="00FB636C" w:rsidP="00A91225">
      <w:pPr>
        <w:ind w:left="360"/>
        <w:rPr>
          <w:rFonts w:ascii="Tahoma" w:hAnsi="Tahoma" w:cs="Tahoma"/>
          <w:sz w:val="22"/>
        </w:rPr>
      </w:pPr>
    </w:p>
    <w:p w14:paraId="1D6814D4" w14:textId="77777777" w:rsidR="00FB636C" w:rsidRDefault="00FB636C" w:rsidP="00A91225">
      <w:pPr>
        <w:ind w:left="360"/>
        <w:rPr>
          <w:rFonts w:ascii="Tahoma" w:hAnsi="Tahoma" w:cs="Tahoma"/>
          <w:sz w:val="22"/>
        </w:rPr>
      </w:pPr>
    </w:p>
    <w:p w14:paraId="6D84A017" w14:textId="77777777" w:rsidR="00FB636C" w:rsidRDefault="00FB636C" w:rsidP="00A91225">
      <w:pPr>
        <w:ind w:left="360"/>
        <w:rPr>
          <w:rFonts w:ascii="Tahoma" w:hAnsi="Tahoma" w:cs="Tahoma"/>
          <w:sz w:val="22"/>
        </w:rPr>
      </w:pPr>
    </w:p>
    <w:p w14:paraId="258EC90D" w14:textId="77777777" w:rsidR="00FB636C" w:rsidRDefault="00FB636C" w:rsidP="00A91225">
      <w:pPr>
        <w:ind w:left="360"/>
        <w:rPr>
          <w:rFonts w:ascii="Tahoma" w:hAnsi="Tahoma" w:cs="Tahoma"/>
          <w:sz w:val="22"/>
        </w:rPr>
      </w:pPr>
    </w:p>
    <w:p w14:paraId="7B12AF1E" w14:textId="77777777" w:rsidR="00FB636C" w:rsidRDefault="00FB636C" w:rsidP="00A91225">
      <w:pPr>
        <w:ind w:left="360"/>
        <w:rPr>
          <w:rFonts w:ascii="Tahoma" w:hAnsi="Tahoma" w:cs="Tahoma"/>
          <w:sz w:val="22"/>
        </w:rPr>
      </w:pPr>
    </w:p>
    <w:p w14:paraId="06CE0513" w14:textId="77777777" w:rsidR="00FB636C" w:rsidRDefault="00FB636C" w:rsidP="00A91225">
      <w:pPr>
        <w:ind w:left="360"/>
        <w:rPr>
          <w:rFonts w:ascii="Tahoma" w:hAnsi="Tahoma" w:cs="Tahoma"/>
          <w:sz w:val="22"/>
        </w:rPr>
      </w:pPr>
    </w:p>
    <w:p w14:paraId="6D3DE9EA" w14:textId="77777777" w:rsidR="00FB636C" w:rsidRDefault="00FB636C" w:rsidP="00A91225">
      <w:pPr>
        <w:ind w:left="360"/>
        <w:rPr>
          <w:rFonts w:ascii="Tahoma" w:hAnsi="Tahoma" w:cs="Tahoma"/>
          <w:sz w:val="22"/>
        </w:rPr>
      </w:pPr>
    </w:p>
    <w:p w14:paraId="6C39CF66" w14:textId="77777777" w:rsidR="00FB636C" w:rsidRDefault="00FB636C" w:rsidP="00A91225">
      <w:pPr>
        <w:ind w:left="360"/>
        <w:rPr>
          <w:rFonts w:ascii="Tahoma" w:hAnsi="Tahoma" w:cs="Tahoma"/>
          <w:sz w:val="22"/>
        </w:rPr>
      </w:pPr>
    </w:p>
    <w:p w14:paraId="3CCEDFBA" w14:textId="77777777" w:rsidR="00FB636C" w:rsidRDefault="00FB636C" w:rsidP="00A91225">
      <w:pPr>
        <w:ind w:left="360"/>
        <w:rPr>
          <w:rFonts w:ascii="Tahoma" w:hAnsi="Tahoma" w:cs="Tahoma"/>
          <w:sz w:val="22"/>
        </w:rPr>
      </w:pPr>
    </w:p>
    <w:p w14:paraId="5EF4FF33" w14:textId="3A52C9AF" w:rsidR="00FB636C" w:rsidRDefault="00FB636C" w:rsidP="00A91225">
      <w:pPr>
        <w:ind w:left="360"/>
        <w:rPr>
          <w:rFonts w:ascii="Tahoma" w:hAnsi="Tahoma" w:cs="Tahoma"/>
          <w:sz w:val="22"/>
        </w:rPr>
      </w:pPr>
    </w:p>
    <w:p w14:paraId="3012F474" w14:textId="279D8202" w:rsidR="00FB636C" w:rsidRDefault="00FB636C" w:rsidP="00A91225">
      <w:pPr>
        <w:ind w:left="360"/>
        <w:rPr>
          <w:rFonts w:ascii="Tahoma" w:hAnsi="Tahoma" w:cs="Tahoma"/>
          <w:sz w:val="22"/>
        </w:rPr>
      </w:pPr>
    </w:p>
    <w:p w14:paraId="39E17E45" w14:textId="7AF206AB" w:rsidR="00FB636C" w:rsidRDefault="00FB636C" w:rsidP="00A91225">
      <w:pPr>
        <w:ind w:left="360"/>
        <w:rPr>
          <w:rFonts w:ascii="Tahoma" w:hAnsi="Tahoma" w:cs="Tahoma"/>
          <w:sz w:val="22"/>
        </w:rPr>
      </w:pPr>
    </w:p>
    <w:p w14:paraId="5388A009" w14:textId="281DCB70" w:rsidR="00FB636C" w:rsidRDefault="00FB636C" w:rsidP="00A91225">
      <w:pPr>
        <w:ind w:left="360"/>
        <w:rPr>
          <w:rFonts w:ascii="Tahoma" w:hAnsi="Tahoma" w:cs="Tahoma"/>
          <w:sz w:val="22"/>
        </w:rPr>
      </w:pPr>
    </w:p>
    <w:p w14:paraId="5D5FE0ED" w14:textId="15100EAD" w:rsidR="00C935C2" w:rsidRDefault="00FB636C" w:rsidP="00A91225">
      <w:pPr>
        <w:ind w:left="360"/>
        <w:rPr>
          <w:rFonts w:ascii="Tahoma" w:hAnsi="Tahoma" w:cs="Tahoma"/>
          <w:sz w:val="22"/>
        </w:rPr>
      </w:pPr>
      <w:r>
        <w:rPr>
          <w:noProof/>
        </w:rPr>
        <mc:AlternateContent>
          <mc:Choice Requires="wps">
            <w:drawing>
              <wp:anchor distT="45720" distB="45720" distL="114300" distR="114300" simplePos="0" relativeHeight="251666432" behindDoc="0" locked="0" layoutInCell="1" allowOverlap="1" wp14:anchorId="7B430436" wp14:editId="6416AEB7">
                <wp:simplePos x="0" y="0"/>
                <wp:positionH relativeFrom="column">
                  <wp:posOffset>5762625</wp:posOffset>
                </wp:positionH>
                <wp:positionV relativeFrom="paragraph">
                  <wp:posOffset>1812925</wp:posOffset>
                </wp:positionV>
                <wp:extent cx="960120" cy="25603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56032"/>
                        </a:xfrm>
                        <a:prstGeom prst="rect">
                          <a:avLst/>
                        </a:prstGeom>
                        <a:noFill/>
                        <a:ln w="9525">
                          <a:noFill/>
                          <a:miter lim="800000"/>
                          <a:headEnd/>
                          <a:tailEnd/>
                        </a:ln>
                      </wps:spPr>
                      <wps:txbx>
                        <w:txbxContent>
                          <w:p w14:paraId="5FC83690" w14:textId="77777777" w:rsidR="00FB636C" w:rsidRPr="003C23C0" w:rsidRDefault="00FB636C" w:rsidP="00FB636C">
                            <w:pPr>
                              <w:tabs>
                                <w:tab w:val="left" w:pos="6480"/>
                                <w:tab w:val="left" w:pos="7380"/>
                                <w:tab w:val="left" w:pos="7470"/>
                              </w:tabs>
                              <w:jc w:val="right"/>
                              <w:rPr>
                                <w:rFonts w:ascii="Tahoma" w:hAnsi="Tahoma" w:cs="Tahoma"/>
                                <w:sz w:val="16"/>
                                <w:szCs w:val="16"/>
                              </w:rPr>
                            </w:pPr>
                            <w:r w:rsidRPr="003C23C0">
                              <w:rPr>
                                <w:rFonts w:ascii="Tahoma" w:hAnsi="Tahoma" w:cs="Tahoma"/>
                                <w:sz w:val="16"/>
                                <w:szCs w:val="16"/>
                              </w:rPr>
                              <w:t>Revised 2018</w:t>
                            </w:r>
                          </w:p>
                          <w:p w14:paraId="1EE211C6" w14:textId="77777777" w:rsidR="00FB636C" w:rsidRDefault="00FB636C" w:rsidP="00FB636C">
                            <w:pPr>
                              <w:tabs>
                                <w:tab w:val="left" w:pos="7380"/>
                              </w:tabs>
                              <w:spacing w:before="80" w:after="80"/>
                              <w:jc w:val="center"/>
                              <w:rPr>
                                <w:rFonts w:ascii="Tahoma" w:hAnsi="Tahoma" w:cs="Tahoma"/>
                                <w:color w:val="17365D"/>
                                <w:sz w:val="48"/>
                                <w:szCs w:val="48"/>
                              </w:rPr>
                            </w:pPr>
                          </w:p>
                          <w:p w14:paraId="61D09C23" w14:textId="77777777" w:rsidR="00FB636C" w:rsidRPr="00972DF1" w:rsidRDefault="00FB636C" w:rsidP="00FB636C">
                            <w:pPr>
                              <w:rPr>
                                <w:b/>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30436" id="_x0000_t202" coordsize="21600,21600" o:spt="202" path="m,l,21600r21600,l21600,xe">
                <v:stroke joinstyle="miter"/>
                <v:path gradientshapeok="t" o:connecttype="rect"/>
              </v:shapetype>
              <v:shape id="Text Box 2" o:spid="_x0000_s1026" type="#_x0000_t202" style="position:absolute;left:0;text-align:left;margin-left:453.75pt;margin-top:142.75pt;width:75.6pt;height:20.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" filled="f" stroked="f">
                <v:textbox>
                  <w:txbxContent>
                    <w:p w14:paraId="5FC83690" w14:textId="77777777" w:rsidR="00FB636C" w:rsidRPr="003C23C0" w:rsidRDefault="00FB636C" w:rsidP="00FB636C">
                      <w:pPr>
                        <w:tabs>
                          <w:tab w:val="left" w:pos="6480"/>
                          <w:tab w:val="left" w:pos="7380"/>
                          <w:tab w:val="left" w:pos="7470"/>
                        </w:tabs>
                        <w:jc w:val="right"/>
                        <w:rPr>
                          <w:rFonts w:ascii="Tahoma" w:hAnsi="Tahoma" w:cs="Tahoma"/>
                          <w:sz w:val="16"/>
                          <w:szCs w:val="16"/>
                        </w:rPr>
                      </w:pPr>
                      <w:r w:rsidRPr="003C23C0">
                        <w:rPr>
                          <w:rFonts w:ascii="Tahoma" w:hAnsi="Tahoma" w:cs="Tahoma"/>
                          <w:sz w:val="16"/>
                          <w:szCs w:val="16"/>
                        </w:rPr>
                        <w:t>Revised 2018</w:t>
                      </w:r>
                    </w:p>
                    <w:p w14:paraId="1EE211C6" w14:textId="77777777" w:rsidR="00FB636C" w:rsidRDefault="00FB636C" w:rsidP="00FB636C">
                      <w:pPr>
                        <w:tabs>
                          <w:tab w:val="left" w:pos="7380"/>
                        </w:tabs>
                        <w:spacing w:before="80" w:after="80"/>
                        <w:jc w:val="center"/>
                        <w:rPr>
                          <w:rFonts w:ascii="Tahoma" w:hAnsi="Tahoma" w:cs="Tahoma"/>
                          <w:color w:val="17365D"/>
                          <w:sz w:val="48"/>
                          <w:szCs w:val="48"/>
                        </w:rPr>
                      </w:pPr>
                    </w:p>
                    <w:p w14:paraId="61D09C23" w14:textId="77777777" w:rsidR="00FB636C" w:rsidRPr="00972DF1" w:rsidRDefault="00FB636C" w:rsidP="00FB636C">
                      <w:pPr>
                        <w:rPr>
                          <w:b/>
                          <w:sz w:val="17"/>
                          <w:szCs w:val="17"/>
                        </w:rPr>
                      </w:pP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14:anchorId="68A52A4B" wp14:editId="1370B843">
                <wp:simplePos x="0" y="0"/>
                <wp:positionH relativeFrom="margin">
                  <wp:posOffset>180975</wp:posOffset>
                </wp:positionH>
                <wp:positionV relativeFrom="page">
                  <wp:posOffset>2105025</wp:posOffset>
                </wp:positionV>
                <wp:extent cx="5581650" cy="523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81650" cy="523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596978" w14:textId="77777777" w:rsidR="003C23C0" w:rsidRPr="00C935C2" w:rsidRDefault="003C23C0" w:rsidP="003C23C0">
                            <w:pPr>
                              <w:rPr>
                                <w:rFonts w:ascii="Benson-Light" w:hAnsi="Benson-Light"/>
                                <w:sz w:val="32"/>
                                <w:szCs w:val="32"/>
                              </w:rPr>
                            </w:pPr>
                            <w:r w:rsidRPr="00C935C2">
                              <w:rPr>
                                <w:rFonts w:ascii="Benson-Light" w:hAnsi="Benson-Light"/>
                                <w:sz w:val="32"/>
                                <w:szCs w:val="32"/>
                              </w:rPr>
                              <w:t>We understand that unplanned issues can come up and you may need to cancel an appointment. If that happens, we respectfully ask for scheduled appointments to be cancelled at least 24 hours in advance.</w:t>
                            </w:r>
                          </w:p>
                          <w:p w14:paraId="462FCA2E" w14:textId="77777777" w:rsidR="003C23C0" w:rsidRPr="00C935C2" w:rsidRDefault="003C23C0" w:rsidP="003C23C0">
                            <w:pPr>
                              <w:rPr>
                                <w:rFonts w:ascii="Benson-Light" w:hAnsi="Benson-Light"/>
                                <w:sz w:val="32"/>
                                <w:szCs w:val="32"/>
                              </w:rPr>
                            </w:pPr>
                          </w:p>
                          <w:p w14:paraId="326C1948" w14:textId="77777777" w:rsidR="003C23C0" w:rsidRDefault="003C23C0" w:rsidP="003C23C0">
                            <w:pPr>
                              <w:rPr>
                                <w:rFonts w:ascii="Benson-Light" w:hAnsi="Benson-Light"/>
                                <w:sz w:val="32"/>
                                <w:szCs w:val="32"/>
                              </w:rPr>
                            </w:pPr>
                            <w:r w:rsidRPr="00C935C2">
                              <w:rPr>
                                <w:rFonts w:ascii="Benson-Light" w:hAnsi="Benson-Light"/>
                                <w:sz w:val="32"/>
                                <w:szCs w:val="32"/>
                              </w:rPr>
                              <w:t xml:space="preserve">Our </w:t>
                            </w:r>
                            <w:r>
                              <w:rPr>
                                <w:rFonts w:ascii="Benson-Light" w:hAnsi="Benson-Light"/>
                                <w:sz w:val="32"/>
                                <w:szCs w:val="32"/>
                              </w:rPr>
                              <w:t>p</w:t>
                            </w:r>
                            <w:r w:rsidRPr="00C935C2">
                              <w:rPr>
                                <w:rFonts w:ascii="Benson-Light" w:hAnsi="Benson-Light"/>
                                <w:sz w:val="32"/>
                                <w:szCs w:val="32"/>
                              </w:rPr>
                              <w:t xml:space="preserve">hysical therapists want to be available for your needs and the needs of all our patients. When a patient does not show up for a scheduled appointment, another patient loses an opportunity to be seen. Although we have always had a cancellation policy, circumstances have caused us to enforce a policy of charging for no-show appointments and those appointments not cancelled within 24 hours. </w:t>
                            </w:r>
                          </w:p>
                          <w:p w14:paraId="7812BF70" w14:textId="77777777" w:rsidR="003C23C0" w:rsidRDefault="003C23C0" w:rsidP="003C23C0">
                            <w:pPr>
                              <w:rPr>
                                <w:rFonts w:ascii="Benson-Light" w:hAnsi="Benson-Light"/>
                                <w:sz w:val="32"/>
                                <w:szCs w:val="32"/>
                              </w:rPr>
                            </w:pPr>
                          </w:p>
                          <w:p w14:paraId="02471531" w14:textId="77777777" w:rsidR="003C23C0" w:rsidRPr="00C935C2" w:rsidRDefault="003C23C0" w:rsidP="003C23C0">
                            <w:pPr>
                              <w:rPr>
                                <w:rFonts w:ascii="Benson-Light" w:hAnsi="Benson-Light"/>
                                <w:sz w:val="32"/>
                                <w:szCs w:val="32"/>
                              </w:rPr>
                            </w:pPr>
                            <w:r w:rsidRPr="00C935C2">
                              <w:rPr>
                                <w:rFonts w:ascii="Benson-Light" w:hAnsi="Benson-Light"/>
                                <w:sz w:val="32"/>
                                <w:szCs w:val="32"/>
                              </w:rPr>
                              <w:t>As of January 1, 2017, there will be a fee of $25.00 assess</w:t>
                            </w:r>
                            <w:r>
                              <w:rPr>
                                <w:rFonts w:ascii="Benson-Light" w:hAnsi="Benson-Light"/>
                                <w:sz w:val="32"/>
                                <w:szCs w:val="32"/>
                              </w:rPr>
                              <w:t>ed</w:t>
                            </w:r>
                            <w:r w:rsidRPr="00C935C2">
                              <w:rPr>
                                <w:rFonts w:ascii="Benson-Light" w:hAnsi="Benson-Light"/>
                                <w:sz w:val="32"/>
                                <w:szCs w:val="32"/>
                              </w:rPr>
                              <w:t xml:space="preserve"> </w:t>
                            </w:r>
                            <w:r>
                              <w:rPr>
                                <w:rFonts w:ascii="Benson-Light" w:hAnsi="Benson-Light"/>
                                <w:sz w:val="32"/>
                                <w:szCs w:val="32"/>
                              </w:rPr>
                              <w:t>for all appointments not cancelled within 24 hours.</w:t>
                            </w:r>
                          </w:p>
                          <w:p w14:paraId="7C04A2AF" w14:textId="77777777" w:rsidR="003C23C0" w:rsidRPr="00C935C2" w:rsidRDefault="003C23C0" w:rsidP="003C23C0">
                            <w:pPr>
                              <w:rPr>
                                <w:rFonts w:ascii="Benson-Light" w:hAnsi="Benson-Light"/>
                                <w:sz w:val="32"/>
                                <w:szCs w:val="32"/>
                              </w:rPr>
                            </w:pPr>
                          </w:p>
                          <w:p w14:paraId="58E20205" w14:textId="77777777" w:rsidR="003C23C0" w:rsidRPr="00C935C2" w:rsidRDefault="003C23C0" w:rsidP="003C23C0">
                            <w:pPr>
                              <w:rPr>
                                <w:rFonts w:ascii="Benson-Light" w:hAnsi="Benson-Light"/>
                                <w:sz w:val="32"/>
                                <w:szCs w:val="32"/>
                              </w:rPr>
                            </w:pPr>
                            <w:r w:rsidRPr="00C935C2">
                              <w:rPr>
                                <w:rFonts w:ascii="Benson-Light" w:hAnsi="Benson-Light"/>
                                <w:sz w:val="32"/>
                                <w:szCs w:val="32"/>
                              </w:rPr>
                              <w:t xml:space="preserve">Thank you for being a valued patient and for your understanding and cooperation as we institute this policy. This policy will enable us to open otherwise unused appointments to better serve the need of all our patients. </w:t>
                            </w:r>
                          </w:p>
                          <w:p w14:paraId="717460B1" w14:textId="77777777" w:rsidR="003C23C0" w:rsidRPr="00C935C2" w:rsidRDefault="003C23C0" w:rsidP="003C23C0">
                            <w:pPr>
                              <w:rPr>
                                <w:rFonts w:ascii="Benson-Light" w:hAnsi="Benson-Light"/>
                                <w:sz w:val="32"/>
                                <w:szCs w:val="32"/>
                              </w:rPr>
                            </w:pPr>
                          </w:p>
                          <w:p w14:paraId="6C0892EC" w14:textId="18AE4F34" w:rsidR="003C23C0" w:rsidRDefault="003C23C0" w:rsidP="003C23C0">
                            <w:pPr>
                              <w:rPr>
                                <w:rFonts w:ascii="Tahoma" w:hAnsi="Tahoma" w:cs="Tahoma"/>
                                <w:sz w:val="20"/>
                                <w:szCs w:val="20"/>
                              </w:rPr>
                            </w:pPr>
                            <w:r w:rsidRPr="00C935C2">
                              <w:rPr>
                                <w:rFonts w:ascii="Benson-Light" w:hAnsi="Benson-Light"/>
                                <w:b/>
                                <w:sz w:val="32"/>
                                <w:szCs w:val="32"/>
                              </w:rPr>
                              <w:t>The Staff of Severna Park Physical Therapy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2A4B" id="Text Box 1" o:spid="_x0000_s1027" type="#_x0000_t202" style="position:absolute;left:0;text-align:left;margin-left:14.25pt;margin-top:165.75pt;width:439.5pt;height:412.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" filled="f" stroked="f" strokeweight="0" insetpen="t">
                <o:lock v:ext="edit" shapetype="t"/>
                <v:textbox inset="2.85pt,2.85pt,2.85pt,2.85pt">
                  <w:txbxContent>
                    <w:p w14:paraId="09596978" w14:textId="77777777" w:rsidR="003C23C0" w:rsidRPr="00C935C2" w:rsidRDefault="003C23C0" w:rsidP="003C23C0">
                      <w:pPr>
                        <w:rPr>
                          <w:rFonts w:ascii="Benson-Light" w:hAnsi="Benson-Light"/>
                          <w:sz w:val="32"/>
                          <w:szCs w:val="32"/>
                        </w:rPr>
                      </w:pPr>
                      <w:r w:rsidRPr="00C935C2">
                        <w:rPr>
                          <w:rFonts w:ascii="Benson-Light" w:hAnsi="Benson-Light"/>
                          <w:sz w:val="32"/>
                          <w:szCs w:val="32"/>
                        </w:rPr>
                        <w:t>We understand that unplanned issues can come up and you may need to cancel an appointment. If that happens, we respectfully ask for scheduled appointments to be cancelled at least 24 hours in advance.</w:t>
                      </w:r>
                    </w:p>
                    <w:p w14:paraId="462FCA2E" w14:textId="77777777" w:rsidR="003C23C0" w:rsidRPr="00C935C2" w:rsidRDefault="003C23C0" w:rsidP="003C23C0">
                      <w:pPr>
                        <w:rPr>
                          <w:rFonts w:ascii="Benson-Light" w:hAnsi="Benson-Light"/>
                          <w:sz w:val="32"/>
                          <w:szCs w:val="32"/>
                        </w:rPr>
                      </w:pPr>
                    </w:p>
                    <w:p w14:paraId="326C1948" w14:textId="77777777" w:rsidR="003C23C0" w:rsidRDefault="003C23C0" w:rsidP="003C23C0">
                      <w:pPr>
                        <w:rPr>
                          <w:rFonts w:ascii="Benson-Light" w:hAnsi="Benson-Light"/>
                          <w:sz w:val="32"/>
                          <w:szCs w:val="32"/>
                        </w:rPr>
                      </w:pPr>
                      <w:r w:rsidRPr="00C935C2">
                        <w:rPr>
                          <w:rFonts w:ascii="Benson-Light" w:hAnsi="Benson-Light"/>
                          <w:sz w:val="32"/>
                          <w:szCs w:val="32"/>
                        </w:rPr>
                        <w:t xml:space="preserve">Our </w:t>
                      </w:r>
                      <w:r>
                        <w:rPr>
                          <w:rFonts w:ascii="Benson-Light" w:hAnsi="Benson-Light"/>
                          <w:sz w:val="32"/>
                          <w:szCs w:val="32"/>
                        </w:rPr>
                        <w:t>p</w:t>
                      </w:r>
                      <w:r w:rsidRPr="00C935C2">
                        <w:rPr>
                          <w:rFonts w:ascii="Benson-Light" w:hAnsi="Benson-Light"/>
                          <w:sz w:val="32"/>
                          <w:szCs w:val="32"/>
                        </w:rPr>
                        <w:t xml:space="preserve">hysical therapists want to be available for your needs and the needs of all our patients. When a patient does not show up for a scheduled appointment, another patient loses an opportunity to be seen. Although we have always had a cancellation policy, circumstances have caused us to enforce a policy of charging for no-show appointments and those appointments not cancelled within 24 hours. </w:t>
                      </w:r>
                    </w:p>
                    <w:p w14:paraId="7812BF70" w14:textId="77777777" w:rsidR="003C23C0" w:rsidRDefault="003C23C0" w:rsidP="003C23C0">
                      <w:pPr>
                        <w:rPr>
                          <w:rFonts w:ascii="Benson-Light" w:hAnsi="Benson-Light"/>
                          <w:sz w:val="32"/>
                          <w:szCs w:val="32"/>
                        </w:rPr>
                      </w:pPr>
                    </w:p>
                    <w:p w14:paraId="02471531" w14:textId="77777777" w:rsidR="003C23C0" w:rsidRPr="00C935C2" w:rsidRDefault="003C23C0" w:rsidP="003C23C0">
                      <w:pPr>
                        <w:rPr>
                          <w:rFonts w:ascii="Benson-Light" w:hAnsi="Benson-Light"/>
                          <w:sz w:val="32"/>
                          <w:szCs w:val="32"/>
                        </w:rPr>
                      </w:pPr>
                      <w:r w:rsidRPr="00C935C2">
                        <w:rPr>
                          <w:rFonts w:ascii="Benson-Light" w:hAnsi="Benson-Light"/>
                          <w:sz w:val="32"/>
                          <w:szCs w:val="32"/>
                        </w:rPr>
                        <w:t>As of January 1, 2017, there will be a fee of $25.00 assess</w:t>
                      </w:r>
                      <w:r>
                        <w:rPr>
                          <w:rFonts w:ascii="Benson-Light" w:hAnsi="Benson-Light"/>
                          <w:sz w:val="32"/>
                          <w:szCs w:val="32"/>
                        </w:rPr>
                        <w:t>ed</w:t>
                      </w:r>
                      <w:r w:rsidRPr="00C935C2">
                        <w:rPr>
                          <w:rFonts w:ascii="Benson-Light" w:hAnsi="Benson-Light"/>
                          <w:sz w:val="32"/>
                          <w:szCs w:val="32"/>
                        </w:rPr>
                        <w:t xml:space="preserve"> </w:t>
                      </w:r>
                      <w:r>
                        <w:rPr>
                          <w:rFonts w:ascii="Benson-Light" w:hAnsi="Benson-Light"/>
                          <w:sz w:val="32"/>
                          <w:szCs w:val="32"/>
                        </w:rPr>
                        <w:t>for all appointments not cancelled within 24 hours.</w:t>
                      </w:r>
                    </w:p>
                    <w:p w14:paraId="7C04A2AF" w14:textId="77777777" w:rsidR="003C23C0" w:rsidRPr="00C935C2" w:rsidRDefault="003C23C0" w:rsidP="003C23C0">
                      <w:pPr>
                        <w:rPr>
                          <w:rFonts w:ascii="Benson-Light" w:hAnsi="Benson-Light"/>
                          <w:sz w:val="32"/>
                          <w:szCs w:val="32"/>
                        </w:rPr>
                      </w:pPr>
                    </w:p>
                    <w:p w14:paraId="58E20205" w14:textId="77777777" w:rsidR="003C23C0" w:rsidRPr="00C935C2" w:rsidRDefault="003C23C0" w:rsidP="003C23C0">
                      <w:pPr>
                        <w:rPr>
                          <w:rFonts w:ascii="Benson-Light" w:hAnsi="Benson-Light"/>
                          <w:sz w:val="32"/>
                          <w:szCs w:val="32"/>
                        </w:rPr>
                      </w:pPr>
                      <w:r w:rsidRPr="00C935C2">
                        <w:rPr>
                          <w:rFonts w:ascii="Benson-Light" w:hAnsi="Benson-Light"/>
                          <w:sz w:val="32"/>
                          <w:szCs w:val="32"/>
                        </w:rPr>
                        <w:t xml:space="preserve">Thank you for being a valued patient and for your understanding and cooperation as we institute this policy. This policy will enable us to open otherwise unused appointments to better serve the need of all our patients. </w:t>
                      </w:r>
                    </w:p>
                    <w:p w14:paraId="717460B1" w14:textId="77777777" w:rsidR="003C23C0" w:rsidRPr="00C935C2" w:rsidRDefault="003C23C0" w:rsidP="003C23C0">
                      <w:pPr>
                        <w:rPr>
                          <w:rFonts w:ascii="Benson-Light" w:hAnsi="Benson-Light"/>
                          <w:sz w:val="32"/>
                          <w:szCs w:val="32"/>
                        </w:rPr>
                      </w:pPr>
                    </w:p>
                    <w:p w14:paraId="6C0892EC" w14:textId="18AE4F34" w:rsidR="003C23C0" w:rsidRDefault="003C23C0" w:rsidP="003C23C0">
                      <w:pPr>
                        <w:rPr>
                          <w:rFonts w:ascii="Tahoma" w:hAnsi="Tahoma" w:cs="Tahoma"/>
                          <w:sz w:val="20"/>
                          <w:szCs w:val="20"/>
                        </w:rPr>
                      </w:pPr>
                      <w:r w:rsidRPr="00C935C2">
                        <w:rPr>
                          <w:rFonts w:ascii="Benson-Light" w:hAnsi="Benson-Light"/>
                          <w:b/>
                          <w:sz w:val="32"/>
                          <w:szCs w:val="32"/>
                        </w:rPr>
                        <w:t>The Staff of Severna Park Physical Therapy</w:t>
                      </w:r>
                    </w:p>
                  </w:txbxContent>
                </v:textbox>
                <w10:wrap anchorx="margin" anchory="page"/>
              </v:shape>
            </w:pict>
          </mc:Fallback>
        </mc:AlternateContent>
      </w:r>
      <w:r w:rsidR="003C23C0">
        <w:rPr>
          <w:noProof/>
        </w:rPr>
        <mc:AlternateContent>
          <mc:Choice Requires="wps">
            <w:drawing>
              <wp:anchor distT="45720" distB="45720" distL="114300" distR="114300" simplePos="0" relativeHeight="251661312" behindDoc="0" locked="0" layoutInCell="1" allowOverlap="1" wp14:anchorId="28CE9721" wp14:editId="224C095B">
                <wp:simplePos x="0" y="0"/>
                <wp:positionH relativeFrom="column">
                  <wp:posOffset>5775960</wp:posOffset>
                </wp:positionH>
                <wp:positionV relativeFrom="paragraph">
                  <wp:posOffset>7987665</wp:posOffset>
                </wp:positionV>
                <wp:extent cx="960120" cy="25603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56032"/>
                        </a:xfrm>
                        <a:prstGeom prst="rect">
                          <a:avLst/>
                        </a:prstGeom>
                        <a:noFill/>
                        <a:ln w="9525">
                          <a:noFill/>
                          <a:miter lim="800000"/>
                          <a:headEnd/>
                          <a:tailEnd/>
                        </a:ln>
                      </wps:spPr>
                      <wps:txbx>
                        <w:txbxContent>
                          <w:p w14:paraId="1C0F51D4" w14:textId="77777777" w:rsidR="003C23C0" w:rsidRPr="003C23C0" w:rsidRDefault="003C23C0" w:rsidP="003C23C0">
                            <w:pPr>
                              <w:tabs>
                                <w:tab w:val="left" w:pos="6480"/>
                                <w:tab w:val="left" w:pos="7380"/>
                                <w:tab w:val="left" w:pos="7470"/>
                              </w:tabs>
                              <w:jc w:val="right"/>
                              <w:rPr>
                                <w:rFonts w:ascii="Tahoma" w:hAnsi="Tahoma" w:cs="Tahoma"/>
                                <w:sz w:val="16"/>
                                <w:szCs w:val="16"/>
                              </w:rPr>
                            </w:pPr>
                            <w:r w:rsidRPr="003C23C0">
                              <w:rPr>
                                <w:rFonts w:ascii="Tahoma" w:hAnsi="Tahoma" w:cs="Tahoma"/>
                                <w:sz w:val="16"/>
                                <w:szCs w:val="16"/>
                              </w:rPr>
                              <w:t>Revised 2018</w:t>
                            </w:r>
                          </w:p>
                          <w:p w14:paraId="12C3057D" w14:textId="77777777" w:rsidR="003C23C0" w:rsidRDefault="003C23C0" w:rsidP="003C23C0">
                            <w:pPr>
                              <w:tabs>
                                <w:tab w:val="left" w:pos="7380"/>
                              </w:tabs>
                              <w:spacing w:before="80" w:after="80"/>
                              <w:jc w:val="center"/>
                              <w:rPr>
                                <w:rFonts w:ascii="Tahoma" w:hAnsi="Tahoma" w:cs="Tahoma"/>
                                <w:color w:val="17365D"/>
                                <w:sz w:val="48"/>
                                <w:szCs w:val="48"/>
                              </w:rPr>
                            </w:pPr>
                          </w:p>
                          <w:p w14:paraId="5EB64D39" w14:textId="77777777" w:rsidR="003C23C0" w:rsidRPr="00972DF1" w:rsidRDefault="003C23C0" w:rsidP="003C23C0">
                            <w:pPr>
                              <w:rPr>
                                <w:b/>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E9721" id="_x0000_s1028" type="#_x0000_t202" style="position:absolute;left:0;text-align:left;margin-left:454.8pt;margin-top:628.95pt;width:75.6pt;height:2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" filled="f" stroked="f">
                <v:textbox>
                  <w:txbxContent>
                    <w:p w14:paraId="1C0F51D4" w14:textId="77777777" w:rsidR="003C23C0" w:rsidRPr="003C23C0" w:rsidRDefault="003C23C0" w:rsidP="003C23C0">
                      <w:pPr>
                        <w:tabs>
                          <w:tab w:val="left" w:pos="6480"/>
                          <w:tab w:val="left" w:pos="7380"/>
                          <w:tab w:val="left" w:pos="7470"/>
                        </w:tabs>
                        <w:jc w:val="right"/>
                        <w:rPr>
                          <w:rFonts w:ascii="Tahoma" w:hAnsi="Tahoma" w:cs="Tahoma"/>
                          <w:sz w:val="16"/>
                          <w:szCs w:val="16"/>
                        </w:rPr>
                      </w:pPr>
                      <w:r w:rsidRPr="003C23C0">
                        <w:rPr>
                          <w:rFonts w:ascii="Tahoma" w:hAnsi="Tahoma" w:cs="Tahoma"/>
                          <w:sz w:val="16"/>
                          <w:szCs w:val="16"/>
                        </w:rPr>
                        <w:t>Revised 2018</w:t>
                      </w:r>
                    </w:p>
                    <w:p w14:paraId="12C3057D" w14:textId="77777777" w:rsidR="003C23C0" w:rsidRDefault="003C23C0" w:rsidP="003C23C0">
                      <w:pPr>
                        <w:tabs>
                          <w:tab w:val="left" w:pos="7380"/>
                        </w:tabs>
                        <w:spacing w:before="80" w:after="80"/>
                        <w:jc w:val="center"/>
                        <w:rPr>
                          <w:rFonts w:ascii="Tahoma" w:hAnsi="Tahoma" w:cs="Tahoma"/>
                          <w:color w:val="17365D"/>
                          <w:sz w:val="48"/>
                          <w:szCs w:val="48"/>
                        </w:rPr>
                      </w:pPr>
                    </w:p>
                    <w:p w14:paraId="5EB64D39" w14:textId="77777777" w:rsidR="003C23C0" w:rsidRPr="00972DF1" w:rsidRDefault="003C23C0" w:rsidP="003C23C0">
                      <w:pPr>
                        <w:rPr>
                          <w:b/>
                          <w:sz w:val="17"/>
                          <w:szCs w:val="17"/>
                        </w:rPr>
                      </w:pPr>
                    </w:p>
                  </w:txbxContent>
                </v:textbox>
              </v:shape>
            </w:pict>
          </mc:Fallback>
        </mc:AlternateContent>
      </w:r>
      <w:r w:rsidR="003C23C0">
        <w:rPr>
          <w:noProof/>
        </w:rPr>
        <mc:AlternateContent>
          <mc:Choice Requires="wps">
            <w:drawing>
              <wp:anchor distT="36576" distB="36576" distL="36576" distR="36576" simplePos="0" relativeHeight="251659264" behindDoc="0" locked="0" layoutInCell="1" allowOverlap="1" wp14:anchorId="32600EC8" wp14:editId="5BCB36BA">
                <wp:simplePos x="0" y="0"/>
                <wp:positionH relativeFrom="margin">
                  <wp:posOffset>-800100</wp:posOffset>
                </wp:positionH>
                <wp:positionV relativeFrom="page">
                  <wp:posOffset>9410701</wp:posOffset>
                </wp:positionV>
                <wp:extent cx="7534275" cy="45720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3427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0FD1D5" w14:textId="77777777" w:rsidR="003C23C0" w:rsidRPr="00E3357C" w:rsidRDefault="003C23C0" w:rsidP="003C23C0">
                            <w:pPr>
                              <w:tabs>
                                <w:tab w:val="left" w:pos="7380"/>
                              </w:tabs>
                              <w:jc w:val="center"/>
                              <w:rPr>
                                <w:rFonts w:ascii="Tahoma" w:hAnsi="Tahoma" w:cs="Tahoma"/>
                                <w:sz w:val="20"/>
                                <w:szCs w:val="20"/>
                              </w:rPr>
                            </w:pPr>
                            <w:r w:rsidRPr="00E3357C">
                              <w:rPr>
                                <w:rFonts w:ascii="Tahoma" w:hAnsi="Tahoma" w:cs="Tahoma"/>
                                <w:sz w:val="20"/>
                                <w:szCs w:val="20"/>
                              </w:rPr>
                              <w:t xml:space="preserve">844 Ritchie Hwy, Suite 208, Severna Park, MD </w:t>
                            </w:r>
                            <w:proofErr w:type="gramStart"/>
                            <w:r w:rsidRPr="00E3357C">
                              <w:rPr>
                                <w:rFonts w:ascii="Tahoma" w:hAnsi="Tahoma" w:cs="Tahoma"/>
                                <w:sz w:val="20"/>
                                <w:szCs w:val="20"/>
                              </w:rPr>
                              <w:t>21146  ●</w:t>
                            </w:r>
                            <w:proofErr w:type="gramEnd"/>
                            <w:r w:rsidRPr="00E3357C">
                              <w:rPr>
                                <w:rFonts w:ascii="Tahoma" w:hAnsi="Tahoma" w:cs="Tahoma"/>
                                <w:sz w:val="20"/>
                                <w:szCs w:val="20"/>
                              </w:rPr>
                              <w:t xml:space="preserve">  Phone (410) 544-0773  ●  Fax (410)544-0774</w:t>
                            </w:r>
                          </w:p>
                          <w:p w14:paraId="5E07ED9B" w14:textId="6A8F6537" w:rsidR="003C23C0" w:rsidRDefault="003C23C0" w:rsidP="003C23C0">
                            <w:pPr>
                              <w:tabs>
                                <w:tab w:val="left" w:pos="6480"/>
                                <w:tab w:val="left" w:pos="7380"/>
                                <w:tab w:val="left" w:pos="7470"/>
                              </w:tabs>
                              <w:jc w:val="center"/>
                              <w:rPr>
                                <w:rFonts w:ascii="Tahoma" w:hAnsi="Tahoma" w:cs="Tahoma"/>
                                <w:color w:val="17365D"/>
                                <w:sz w:val="48"/>
                                <w:szCs w:val="48"/>
                              </w:rPr>
                            </w:pPr>
                            <w:r w:rsidRPr="00E3357C">
                              <w:rPr>
                                <w:rFonts w:ascii="Tahoma" w:hAnsi="Tahoma" w:cs="Tahoma"/>
                                <w:sz w:val="20"/>
                                <w:szCs w:val="20"/>
                              </w:rPr>
                              <w:t>Office Email: severnaparkpt@gmail.com</w:t>
                            </w:r>
                          </w:p>
                          <w:p w14:paraId="7133456C" w14:textId="77777777" w:rsidR="003C23C0" w:rsidRDefault="003C23C0" w:rsidP="003C23C0">
                            <w:pPr>
                              <w:rPr>
                                <w:rFonts w:ascii="Tahoma" w:hAnsi="Tahoma" w:cs="Tahoma"/>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00EC8" id="Text Box 24" o:spid="_x0000_s1029" type="#_x0000_t202" style="position:absolute;left:0;text-align:left;margin-left:-63pt;margin-top:741pt;width:593.25pt;height:36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" filled="f" stroked="f" strokeweight="0" insetpen="t">
                <o:lock v:ext="edit" shapetype="t"/>
                <v:textbox inset="2.85pt,2.85pt,2.85pt,2.85pt">
                  <w:txbxContent>
                    <w:p w14:paraId="290FD1D5" w14:textId="77777777" w:rsidR="003C23C0" w:rsidRPr="00E3357C" w:rsidRDefault="003C23C0" w:rsidP="003C23C0">
                      <w:pPr>
                        <w:tabs>
                          <w:tab w:val="left" w:pos="7380"/>
                        </w:tabs>
                        <w:jc w:val="center"/>
                        <w:rPr>
                          <w:rFonts w:ascii="Tahoma" w:hAnsi="Tahoma" w:cs="Tahoma"/>
                          <w:sz w:val="20"/>
                          <w:szCs w:val="20"/>
                        </w:rPr>
                      </w:pPr>
                      <w:r w:rsidRPr="00E3357C">
                        <w:rPr>
                          <w:rFonts w:ascii="Tahoma" w:hAnsi="Tahoma" w:cs="Tahoma"/>
                          <w:sz w:val="20"/>
                          <w:szCs w:val="20"/>
                        </w:rPr>
                        <w:t xml:space="preserve">844 Ritchie Hwy, Suite 208, Severna Park, MD </w:t>
                      </w:r>
                      <w:proofErr w:type="gramStart"/>
                      <w:r w:rsidRPr="00E3357C">
                        <w:rPr>
                          <w:rFonts w:ascii="Tahoma" w:hAnsi="Tahoma" w:cs="Tahoma"/>
                          <w:sz w:val="20"/>
                          <w:szCs w:val="20"/>
                        </w:rPr>
                        <w:t>21146  ●</w:t>
                      </w:r>
                      <w:proofErr w:type="gramEnd"/>
                      <w:r w:rsidRPr="00E3357C">
                        <w:rPr>
                          <w:rFonts w:ascii="Tahoma" w:hAnsi="Tahoma" w:cs="Tahoma"/>
                          <w:sz w:val="20"/>
                          <w:szCs w:val="20"/>
                        </w:rPr>
                        <w:t xml:space="preserve">  Phone (410) 544-0773  ●  Fax (410)544-0774</w:t>
                      </w:r>
                    </w:p>
                    <w:p w14:paraId="5E07ED9B" w14:textId="6A8F6537" w:rsidR="003C23C0" w:rsidRDefault="003C23C0" w:rsidP="003C23C0">
                      <w:pPr>
                        <w:tabs>
                          <w:tab w:val="left" w:pos="6480"/>
                          <w:tab w:val="left" w:pos="7380"/>
                          <w:tab w:val="left" w:pos="7470"/>
                        </w:tabs>
                        <w:jc w:val="center"/>
                        <w:rPr>
                          <w:rFonts w:ascii="Tahoma" w:hAnsi="Tahoma" w:cs="Tahoma"/>
                          <w:color w:val="17365D"/>
                          <w:sz w:val="48"/>
                          <w:szCs w:val="48"/>
                        </w:rPr>
                      </w:pPr>
                      <w:r w:rsidRPr="00E3357C">
                        <w:rPr>
                          <w:rFonts w:ascii="Tahoma" w:hAnsi="Tahoma" w:cs="Tahoma"/>
                          <w:sz w:val="20"/>
                          <w:szCs w:val="20"/>
                        </w:rPr>
                        <w:t>Office Email: severnaparkpt@gmail.com</w:t>
                      </w:r>
                    </w:p>
                    <w:p w14:paraId="7133456C" w14:textId="77777777" w:rsidR="003C23C0" w:rsidRDefault="003C23C0" w:rsidP="003C23C0">
                      <w:pPr>
                        <w:rPr>
                          <w:rFonts w:ascii="Tahoma" w:hAnsi="Tahoma" w:cs="Tahoma"/>
                          <w:sz w:val="20"/>
                          <w:szCs w:val="20"/>
                        </w:rPr>
                      </w:pPr>
                    </w:p>
                  </w:txbxContent>
                </v:textbox>
                <w10:wrap anchorx="margin" anchory="page"/>
              </v:shape>
            </w:pict>
          </mc:Fallback>
        </mc:AlternateContent>
      </w:r>
    </w:p>
    <w:sectPr w:rsidR="00C935C2" w:rsidSect="004B5689">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son-Medium">
    <w:altName w:val="Calibri"/>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Benson-Light">
    <w:altName w:val="Calibri"/>
    <w:charset w:val="00"/>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C0"/>
    <w:rsid w:val="000434AD"/>
    <w:rsid w:val="00372025"/>
    <w:rsid w:val="003C23C0"/>
    <w:rsid w:val="003D20CA"/>
    <w:rsid w:val="004B5689"/>
    <w:rsid w:val="00545F42"/>
    <w:rsid w:val="006A6619"/>
    <w:rsid w:val="008A1BE4"/>
    <w:rsid w:val="00A91225"/>
    <w:rsid w:val="00BC4BDD"/>
    <w:rsid w:val="00C5295D"/>
    <w:rsid w:val="00C91704"/>
    <w:rsid w:val="00C935C2"/>
    <w:rsid w:val="00CE4F40"/>
    <w:rsid w:val="00E01320"/>
    <w:rsid w:val="00F25BC0"/>
    <w:rsid w:val="00FB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2E76"/>
  <w15:chartTrackingRefBased/>
  <w15:docId w15:val="{322B5F02-D10C-4B2E-9BD5-1CEB4BE0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19"/>
    <w:rPr>
      <w:rFonts w:ascii="Segoe UI" w:hAnsi="Segoe UI" w:cs="Segoe UI"/>
      <w:sz w:val="18"/>
      <w:szCs w:val="18"/>
    </w:rPr>
  </w:style>
  <w:style w:type="character" w:styleId="Hyperlink">
    <w:name w:val="Hyperlink"/>
    <w:basedOn w:val="DefaultParagraphFont"/>
    <w:uiPriority w:val="99"/>
    <w:unhideWhenUsed/>
    <w:rsid w:val="003C23C0"/>
    <w:rPr>
      <w:color w:val="0563C1" w:themeColor="hyperlink"/>
      <w:u w:val="single"/>
    </w:rPr>
  </w:style>
  <w:style w:type="character" w:styleId="UnresolvedMention">
    <w:name w:val="Unresolved Mention"/>
    <w:basedOn w:val="DefaultParagraphFont"/>
    <w:uiPriority w:val="99"/>
    <w:semiHidden/>
    <w:unhideWhenUsed/>
    <w:rsid w:val="003C2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Rimel</dc:creator>
  <cp:keywords/>
  <dc:description/>
  <cp:lastModifiedBy>Gillian McBurney</cp:lastModifiedBy>
  <cp:revision>2</cp:revision>
  <cp:lastPrinted>2018-06-10T09:27:00Z</cp:lastPrinted>
  <dcterms:created xsi:type="dcterms:W3CDTF">2018-11-16T04:41:00Z</dcterms:created>
  <dcterms:modified xsi:type="dcterms:W3CDTF">2018-11-16T04:41:00Z</dcterms:modified>
</cp:coreProperties>
</file>